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613" w:rsidRDefault="00837613" w:rsidP="00837613">
      <w:pPr>
        <w:pStyle w:val="Heading2"/>
        <w:rPr>
          <w:b/>
        </w:rPr>
      </w:pPr>
      <w:r>
        <w:rPr>
          <w:sz w:val="24"/>
          <w:szCs w:val="24"/>
        </w:rPr>
        <w:t xml:space="preserve">ANEXO 2. SOLICITUD GPC </w:t>
      </w:r>
    </w:p>
    <w:p w:rsidR="00837613" w:rsidRDefault="00837613" w:rsidP="00837613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u w:val="single"/>
        </w:rPr>
        <w:t>Nombre de investigador independiente o Grupo de Estudio solicitante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837613" w:rsidRDefault="00837613" w:rsidP="008376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Se postula como (elija una opción):  </w:t>
      </w:r>
    </w:p>
    <w:p w:rsidR="00837613" w:rsidRDefault="00837613" w:rsidP="00837613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Investigador principal  (IP)  </w:t>
      </w:r>
    </w:p>
    <w:p w:rsidR="00837613" w:rsidRDefault="00837613" w:rsidP="00837613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Experto   </w:t>
      </w:r>
    </w:p>
    <w:p w:rsidR="00837613" w:rsidRDefault="00837613" w:rsidP="00837613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IP pero en caso de no obtener puesto, continúa como experto       </w:t>
      </w:r>
    </w:p>
    <w:p w:rsidR="00837613" w:rsidRDefault="00837613" w:rsidP="008376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- Propone actualización o primeras guías de la SAR:       </w:t>
      </w:r>
      <w:r>
        <w:rPr>
          <w:rFonts w:ascii="Arial" w:eastAsia="Arial" w:hAnsi="Arial" w:cs="Arial"/>
        </w:rPr>
        <w:br/>
      </w:r>
    </w:p>
    <w:p w:rsidR="00837613" w:rsidRDefault="00837613" w:rsidP="0083761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- Recomendaciones (</w:t>
      </w:r>
      <w:r>
        <w:rPr>
          <w:rFonts w:ascii="Arial" w:eastAsia="Arial" w:hAnsi="Arial" w:cs="Arial"/>
          <w:i/>
        </w:rPr>
        <w:t xml:space="preserve">solo destinadas a informar sobre temas emergentes relacionados con la patología):    </w:t>
      </w:r>
    </w:p>
    <w:p w:rsidR="00837613" w:rsidRDefault="00837613" w:rsidP="00837613">
      <w:pPr>
        <w:rPr>
          <w:rFonts w:ascii="Arial" w:eastAsia="Arial" w:hAnsi="Arial" w:cs="Arial"/>
        </w:rPr>
      </w:pPr>
    </w:p>
    <w:p w:rsidR="00837613" w:rsidRDefault="00837613" w:rsidP="008376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u w:val="single"/>
        </w:rPr>
        <w:t>Enumerar objetivos generales y específicos</w:t>
      </w:r>
      <w:r>
        <w:rPr>
          <w:rFonts w:ascii="Arial" w:eastAsia="Arial" w:hAnsi="Arial" w:cs="Arial"/>
        </w:rPr>
        <w:t>:</w:t>
      </w:r>
    </w:p>
    <w:p w:rsidR="00837613" w:rsidRDefault="00837613" w:rsidP="008376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Alcance (</w:t>
      </w:r>
      <w:r>
        <w:rPr>
          <w:rFonts w:ascii="Arial" w:eastAsia="Arial" w:hAnsi="Arial" w:cs="Arial"/>
          <w:i/>
        </w:rPr>
        <w:t>mencionar usuarios finales a los que va dirigida las GPC, profesionales, pacientes, auditores, etc):</w:t>
      </w:r>
    </w:p>
    <w:p w:rsidR="00837613" w:rsidRDefault="00837613" w:rsidP="00837613">
      <w:pPr>
        <w:rPr>
          <w:rFonts w:ascii="Arial" w:eastAsia="Arial" w:hAnsi="Arial" w:cs="Arial"/>
        </w:rPr>
      </w:pPr>
    </w:p>
    <w:p w:rsidR="00837613" w:rsidRDefault="00837613" w:rsidP="0083761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-Las preguntas clínicas a las que se va a tratar de dar respuesta </w:t>
      </w:r>
      <w:r>
        <w:rPr>
          <w:rFonts w:ascii="Arial" w:eastAsia="Arial" w:hAnsi="Arial" w:cs="Arial"/>
          <w:i/>
        </w:rPr>
        <w:t>(prevención,  diagnóstico, tratamiento, etc.):</w:t>
      </w:r>
    </w:p>
    <w:p w:rsidR="00837613" w:rsidRDefault="00837613" w:rsidP="00837613">
      <w:pPr>
        <w:rPr>
          <w:rFonts w:ascii="Arial" w:eastAsia="Arial" w:hAnsi="Arial" w:cs="Arial"/>
          <w:i/>
        </w:rPr>
      </w:pPr>
    </w:p>
    <w:p w:rsidR="00837613" w:rsidRDefault="00837613" w:rsidP="008376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-Importancia de generar o actualizar nuevas GPC de la SAR o Recomendaciones     </w:t>
      </w:r>
      <w:r>
        <w:rPr>
          <w:rFonts w:ascii="Arial" w:eastAsia="Arial" w:hAnsi="Arial" w:cs="Arial"/>
          <w:i/>
        </w:rPr>
        <w:t>(nuevos esquemas terapéuticos, alta prevalencia de la enfermedad, etc)</w:t>
      </w:r>
    </w:p>
    <w:p w:rsidR="00837613" w:rsidRDefault="00837613" w:rsidP="00837613">
      <w:pPr>
        <w:jc w:val="center"/>
        <w:rPr>
          <w:rFonts w:ascii="Arial" w:eastAsia="Arial" w:hAnsi="Arial" w:cs="Arial"/>
          <w:b/>
          <w:u w:val="single"/>
        </w:rPr>
      </w:pPr>
    </w:p>
    <w:p w:rsidR="00837613" w:rsidRDefault="00837613" w:rsidP="00837613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Grupo de trabajo</w:t>
      </w:r>
    </w:p>
    <w:p w:rsidR="00837613" w:rsidRDefault="00837613" w:rsidP="00837613">
      <w:pPr>
        <w:jc w:val="center"/>
        <w:rPr>
          <w:rFonts w:ascii="Arial" w:eastAsia="Arial" w:hAnsi="Arial" w:cs="Arial"/>
          <w:b/>
          <w:u w:val="single"/>
        </w:rPr>
      </w:pPr>
    </w:p>
    <w:p w:rsidR="00837613" w:rsidRDefault="00837613" w:rsidP="008376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*</w:t>
      </w:r>
      <w:r>
        <w:rPr>
          <w:rFonts w:ascii="Arial" w:eastAsia="Arial" w:hAnsi="Arial" w:cs="Arial"/>
          <w:u w:val="single"/>
        </w:rPr>
        <w:t>Investigador  principal propuesto</w:t>
      </w: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</w:rPr>
        <w:t>- *</w:t>
      </w:r>
      <w:sdt>
        <w:sdtPr>
          <w:tag w:val="goog_rdk_12"/>
          <w:id w:val="-344170205"/>
        </w:sdtPr>
        <w:sdtContent/>
      </w:sdt>
      <w:r>
        <w:rPr>
          <w:rFonts w:ascii="Arial" w:eastAsia="Arial" w:hAnsi="Arial" w:cs="Arial"/>
          <w:u w:val="single"/>
        </w:rPr>
        <w:t xml:space="preserve">Expertos </w:t>
      </w:r>
      <w:sdt>
        <w:sdtPr>
          <w:tag w:val="goog_rdk_13"/>
          <w:id w:val="-938298691"/>
        </w:sdtPr>
        <w:sdtContent/>
      </w:sdt>
      <w:r>
        <w:rPr>
          <w:rFonts w:ascii="Arial" w:eastAsia="Arial" w:hAnsi="Arial" w:cs="Arial"/>
          <w:u w:val="single"/>
        </w:rPr>
        <w:t>propuestos:</w:t>
      </w:r>
    </w:p>
    <w:p w:rsidR="00837613" w:rsidRDefault="00837613" w:rsidP="0083761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</w:rPr>
        <w:t xml:space="preserve"> </w:t>
      </w:r>
    </w:p>
    <w:p w:rsidR="00837613" w:rsidRDefault="00837613" w:rsidP="0083761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Co-participación de otras Sociedades científicas:</w:t>
      </w:r>
      <w:r>
        <w:rPr>
          <w:rFonts w:ascii="Arial" w:eastAsia="Arial" w:hAnsi="Arial" w:cs="Arial"/>
          <w:b/>
        </w:rPr>
        <w:t xml:space="preserve">            </w:t>
      </w:r>
    </w:p>
    <w:p w:rsidR="00837613" w:rsidRDefault="00837613" w:rsidP="00837613">
      <w:pPr>
        <w:spacing w:line="360" w:lineRule="auto"/>
        <w:jc w:val="both"/>
        <w:rPr>
          <w:b/>
        </w:rPr>
      </w:pPr>
    </w:p>
    <w:p w:rsidR="00121D51" w:rsidRPr="00837613" w:rsidRDefault="00837613" w:rsidP="008376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Cada profesional independiente o grupo de estudio deberá enviar una única solicitud de propuesta de GPC</w:t>
      </w:r>
      <w:r>
        <w:rPr>
          <w:sz w:val="24"/>
          <w:szCs w:val="24"/>
        </w:rPr>
        <w:t xml:space="preserve"> (</w:t>
      </w:r>
      <w:hyperlink w:anchor="_heading=h.hun50h2ib5qo">
        <w:r>
          <w:rPr>
            <w:color w:val="1155CC"/>
            <w:sz w:val="24"/>
            <w:szCs w:val="24"/>
            <w:u w:val="single"/>
          </w:rPr>
          <w:t>anexo 2</w:t>
        </w:r>
      </w:hyperlink>
      <w:r>
        <w:rPr>
          <w:sz w:val="24"/>
          <w:szCs w:val="24"/>
        </w:rPr>
        <w:t xml:space="preserve">), pero cada postulante como IP o expertos propuestos deberán mandar independientemente los </w:t>
      </w:r>
      <w:hyperlink w:anchor="_heading=h.b9j3bywjnbai">
        <w:r>
          <w:rPr>
            <w:color w:val="1155CC"/>
            <w:sz w:val="24"/>
            <w:szCs w:val="24"/>
            <w:u w:val="single"/>
          </w:rPr>
          <w:t>anexos 3</w:t>
        </w:r>
      </w:hyperlink>
      <w:r>
        <w:rPr>
          <w:sz w:val="24"/>
          <w:szCs w:val="24"/>
        </w:rPr>
        <w:t xml:space="preserve">, </w:t>
      </w:r>
      <w:hyperlink w:anchor="_heading=h.laz0vt9j08a6">
        <w:r>
          <w:rPr>
            <w:color w:val="1155CC"/>
            <w:sz w:val="24"/>
            <w:szCs w:val="24"/>
            <w:u w:val="single"/>
          </w:rPr>
          <w:t>4</w:t>
        </w:r>
      </w:hyperlink>
      <w:r>
        <w:rPr>
          <w:sz w:val="24"/>
          <w:szCs w:val="24"/>
        </w:rPr>
        <w:t xml:space="preserve"> y </w:t>
      </w:r>
      <w:hyperlink w:anchor="_heading=h.a89jnqk6f60v">
        <w:r>
          <w:rPr>
            <w:color w:val="1155CC"/>
            <w:sz w:val="24"/>
            <w:szCs w:val="24"/>
            <w:u w:val="single"/>
          </w:rPr>
          <w:t>5</w:t>
        </w:r>
      </w:hyperlink>
      <w:r>
        <w:rPr>
          <w:sz w:val="24"/>
          <w:szCs w:val="24"/>
        </w:rPr>
        <w:t xml:space="preserve">. </w:t>
      </w:r>
    </w:p>
    <w:sectPr w:rsidR="00121D51" w:rsidRPr="0083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5545C"/>
    <w:multiLevelType w:val="multilevel"/>
    <w:tmpl w:val="2FDC6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3"/>
    <w:rsid w:val="00121D51"/>
    <w:rsid w:val="002E2BE9"/>
    <w:rsid w:val="002F348B"/>
    <w:rsid w:val="00300288"/>
    <w:rsid w:val="0032098A"/>
    <w:rsid w:val="00346622"/>
    <w:rsid w:val="00491511"/>
    <w:rsid w:val="004D6E17"/>
    <w:rsid w:val="00634C7F"/>
    <w:rsid w:val="007252EE"/>
    <w:rsid w:val="00837613"/>
    <w:rsid w:val="009A1D43"/>
    <w:rsid w:val="00A47EFA"/>
    <w:rsid w:val="00B63055"/>
    <w:rsid w:val="00BA548A"/>
    <w:rsid w:val="00C16F94"/>
    <w:rsid w:val="00C2276B"/>
    <w:rsid w:val="00C55C54"/>
    <w:rsid w:val="00C978D5"/>
    <w:rsid w:val="00D37A0E"/>
    <w:rsid w:val="00DC2847"/>
    <w:rsid w:val="00DF3BFF"/>
    <w:rsid w:val="00E9385D"/>
    <w:rsid w:val="00E95351"/>
    <w:rsid w:val="00F950ED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E616B"/>
  <w15:chartTrackingRefBased/>
  <w15:docId w15:val="{50D9FA9D-62C1-C24B-838E-290BA920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13"/>
    <w:pPr>
      <w:spacing w:after="160" w:line="259" w:lineRule="auto"/>
    </w:pPr>
    <w:rPr>
      <w:sz w:val="22"/>
      <w:szCs w:val="22"/>
      <w:lang w:val="es-A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76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Zamora</dc:creator>
  <cp:keywords/>
  <dc:description/>
  <cp:lastModifiedBy>Natalia Zamora</cp:lastModifiedBy>
  <cp:revision>1</cp:revision>
  <dcterms:created xsi:type="dcterms:W3CDTF">2021-06-29T17:52:00Z</dcterms:created>
  <dcterms:modified xsi:type="dcterms:W3CDTF">2021-06-29T17:53:00Z</dcterms:modified>
</cp:coreProperties>
</file>